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33A" w:rsidRDefault="004D033A" w:rsidP="00032F90">
      <w:pPr>
        <w:pStyle w:val="WW-"/>
        <w:rPr>
          <w:b w:val="0"/>
          <w:bCs w:val="0"/>
        </w:rPr>
      </w:pPr>
      <w:r>
        <w:rPr>
          <w:b w:val="0"/>
          <w:bCs w:val="0"/>
        </w:rPr>
        <w:t>РОССИЙСКАЯ ФЕДЕРАЦИЯ</w:t>
      </w:r>
    </w:p>
    <w:p w:rsidR="004D033A" w:rsidRDefault="004D033A" w:rsidP="00032F90">
      <w:pPr>
        <w:pStyle w:val="Subtitle"/>
        <w:spacing w:line="240" w:lineRule="auto"/>
        <w:rPr>
          <w:b w:val="0"/>
          <w:bCs w:val="0"/>
        </w:rPr>
      </w:pPr>
      <w:r>
        <w:rPr>
          <w:b w:val="0"/>
          <w:bCs w:val="0"/>
        </w:rPr>
        <w:t>ОРЛОВСКАЯ ОБЛАСТЬ</w:t>
      </w:r>
    </w:p>
    <w:p w:rsidR="004D033A" w:rsidRDefault="004D033A" w:rsidP="00032F90">
      <w:pPr>
        <w:pStyle w:val="Subtitle"/>
        <w:spacing w:line="240" w:lineRule="auto"/>
        <w:rPr>
          <w:b w:val="0"/>
          <w:bCs w:val="0"/>
        </w:rPr>
      </w:pPr>
      <w:r>
        <w:rPr>
          <w:b w:val="0"/>
          <w:bCs w:val="0"/>
        </w:rPr>
        <w:t>НОВОДЕРЕВЕНЬКОВСКИЙ  РАЙОН</w:t>
      </w:r>
    </w:p>
    <w:p w:rsidR="004D033A" w:rsidRDefault="004D033A" w:rsidP="00032F90">
      <w:pPr>
        <w:pStyle w:val="Subtitle"/>
        <w:spacing w:line="240" w:lineRule="auto"/>
        <w:rPr>
          <w:b w:val="0"/>
          <w:bCs w:val="0"/>
        </w:rPr>
      </w:pPr>
    </w:p>
    <w:p w:rsidR="004D033A" w:rsidRDefault="004D033A" w:rsidP="00032F90">
      <w:pPr>
        <w:pStyle w:val="Subtitle"/>
        <w:spacing w:line="240" w:lineRule="auto"/>
        <w:rPr>
          <w:b w:val="0"/>
          <w:bCs w:val="0"/>
        </w:rPr>
      </w:pPr>
      <w:r>
        <w:rPr>
          <w:b w:val="0"/>
          <w:bCs w:val="0"/>
        </w:rPr>
        <w:t>АДМИНИСТРАЦИЯ ГЛЕБОВСКОГО  СЕЛЬСКОГО ПОСЕЛЕНИЯ</w:t>
      </w:r>
    </w:p>
    <w:p w:rsidR="004D033A" w:rsidRDefault="004D033A" w:rsidP="00032F90">
      <w:pPr>
        <w:pStyle w:val="Subtitle"/>
        <w:tabs>
          <w:tab w:val="left" w:pos="3969"/>
        </w:tabs>
        <w:spacing w:line="240" w:lineRule="auto"/>
        <w:jc w:val="left"/>
        <w:rPr>
          <w:b w:val="0"/>
          <w:bCs w:val="0"/>
        </w:rPr>
      </w:pPr>
    </w:p>
    <w:p w:rsidR="004D033A" w:rsidRDefault="004D033A" w:rsidP="00032F90">
      <w:pPr>
        <w:pStyle w:val="Heading2"/>
        <w:widowControl/>
        <w:numPr>
          <w:ilvl w:val="1"/>
          <w:numId w:val="3"/>
        </w:numPr>
        <w:tabs>
          <w:tab w:val="num" w:pos="576"/>
        </w:tabs>
        <w:spacing w:before="0" w:after="0"/>
        <w:ind w:left="0" w:firstLine="0"/>
        <w:jc w:val="center"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 xml:space="preserve"> ПОСТАНОВЛЕНИЕ                       </w:t>
      </w:r>
    </w:p>
    <w:p w:rsidR="004D033A" w:rsidRDefault="004D033A" w:rsidP="00032F90">
      <w:pPr>
        <w:rPr>
          <w:rFonts w:ascii="Arial" w:hAnsi="Arial" w:cs="Arial"/>
        </w:rPr>
      </w:pPr>
    </w:p>
    <w:p w:rsidR="004D033A" w:rsidRDefault="004D033A" w:rsidP="00032F90">
      <w:pPr>
        <w:rPr>
          <w:rFonts w:ascii="Arial" w:hAnsi="Arial" w:cs="Arial"/>
        </w:rPr>
      </w:pPr>
    </w:p>
    <w:p w:rsidR="004D033A" w:rsidRDefault="004D033A" w:rsidP="00032F90">
      <w:pPr>
        <w:rPr>
          <w:rFonts w:ascii="Arial" w:hAnsi="Arial" w:cs="Arial"/>
        </w:rPr>
      </w:pPr>
      <w:r>
        <w:rPr>
          <w:rFonts w:ascii="Arial" w:hAnsi="Arial" w:cs="Arial"/>
        </w:rPr>
        <w:t>От 09 января 2025 года                                                                              №2</w:t>
      </w:r>
    </w:p>
    <w:p w:rsidR="004D033A" w:rsidRDefault="004D033A" w:rsidP="00032F90">
      <w:pPr>
        <w:rPr>
          <w:rFonts w:ascii="Arial" w:hAnsi="Arial" w:cs="Arial"/>
        </w:rPr>
      </w:pPr>
    </w:p>
    <w:p w:rsidR="004D033A" w:rsidRDefault="004D033A" w:rsidP="00032F9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Об утверждении плана</w:t>
      </w:r>
    </w:p>
    <w:p w:rsidR="004D033A" w:rsidRDefault="004D033A" w:rsidP="00032F90">
      <w:pPr>
        <w:rPr>
          <w:rFonts w:ascii="Arial" w:hAnsi="Arial" w:cs="Arial"/>
        </w:rPr>
      </w:pPr>
      <w:r>
        <w:rPr>
          <w:rFonts w:ascii="Arial" w:hAnsi="Arial" w:cs="Arial"/>
        </w:rPr>
        <w:t>мероприятий по противодействию</w:t>
      </w:r>
    </w:p>
    <w:p w:rsidR="004D033A" w:rsidRDefault="004D033A" w:rsidP="00032F90">
      <w:pPr>
        <w:rPr>
          <w:rFonts w:ascii="Arial" w:hAnsi="Arial" w:cs="Arial"/>
        </w:rPr>
      </w:pPr>
      <w:r>
        <w:rPr>
          <w:rFonts w:ascii="Arial" w:hAnsi="Arial" w:cs="Arial"/>
        </w:rPr>
        <w:t>коррупции в администрации</w:t>
      </w:r>
    </w:p>
    <w:p w:rsidR="004D033A" w:rsidRDefault="004D033A" w:rsidP="00032F90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Глебовского  сельского поселения </w:t>
      </w:r>
    </w:p>
    <w:p w:rsidR="004D033A" w:rsidRDefault="004D033A" w:rsidP="00032F90">
      <w:pPr>
        <w:rPr>
          <w:rFonts w:ascii="Arial" w:hAnsi="Arial" w:cs="Arial"/>
        </w:rPr>
      </w:pPr>
      <w:r>
        <w:rPr>
          <w:rFonts w:ascii="Arial" w:hAnsi="Arial" w:cs="Arial"/>
        </w:rPr>
        <w:t>Новодеревеньковского района</w:t>
      </w:r>
    </w:p>
    <w:p w:rsidR="004D033A" w:rsidRDefault="004D033A" w:rsidP="00032F90">
      <w:pPr>
        <w:rPr>
          <w:rFonts w:ascii="Arial" w:hAnsi="Arial" w:cs="Arial"/>
        </w:rPr>
      </w:pPr>
      <w:r>
        <w:rPr>
          <w:rFonts w:ascii="Arial" w:hAnsi="Arial" w:cs="Arial"/>
        </w:rPr>
        <w:t>Орловской области на 2025 год</w:t>
      </w:r>
    </w:p>
    <w:p w:rsidR="004D033A" w:rsidRDefault="004D033A" w:rsidP="00032F90">
      <w:pPr>
        <w:rPr>
          <w:rFonts w:ascii="Arial" w:hAnsi="Arial" w:cs="Arial"/>
        </w:rPr>
      </w:pPr>
    </w:p>
    <w:p w:rsidR="004D033A" w:rsidRDefault="004D033A" w:rsidP="003F318D">
      <w:pPr>
        <w:tabs>
          <w:tab w:val="left" w:pos="3969"/>
        </w:tabs>
        <w:jc w:val="both"/>
        <w:rPr>
          <w:rFonts w:ascii="Arial" w:hAnsi="Arial" w:cs="Arial"/>
        </w:rPr>
      </w:pPr>
    </w:p>
    <w:p w:rsidR="004D033A" w:rsidRDefault="004D033A" w:rsidP="003F318D">
      <w:pPr>
        <w:tabs>
          <w:tab w:val="left" w:pos="1134"/>
        </w:tabs>
        <w:ind w:left="1134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В соответствии с Федеральным законом от 25 декабря 2008 года № 273-ФЗ «О противодействии коррупции», Указом Президента Российской Федерации от    16 августа  2021 года № 478 «О Национальном плане противодействия коррупции на 2021-2024 годы», </w:t>
      </w:r>
      <w:r>
        <w:rPr>
          <w:rFonts w:ascii="Arial" w:hAnsi="Arial" w:cs="Arial"/>
          <w:lang w:eastAsia="ru-RU"/>
        </w:rPr>
        <w:t>в целях повышения эффективности антикоррупционных мер</w:t>
      </w:r>
      <w:r>
        <w:rPr>
          <w:rFonts w:ascii="Arial" w:hAnsi="Arial" w:cs="Arial"/>
        </w:rPr>
        <w:t xml:space="preserve"> администрация Глебовского   сельского поселения  </w:t>
      </w:r>
    </w:p>
    <w:p w:rsidR="004D033A" w:rsidRDefault="004D033A" w:rsidP="003F318D">
      <w:pPr>
        <w:ind w:left="1134" w:hanging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ПОСТАНОВЛЯЕТ:</w:t>
      </w:r>
    </w:p>
    <w:p w:rsidR="004D033A" w:rsidRPr="000063F8" w:rsidRDefault="004D033A" w:rsidP="003F318D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 w:rsidRPr="000063F8">
        <w:rPr>
          <w:rFonts w:ascii="Arial" w:hAnsi="Arial" w:cs="Arial"/>
        </w:rPr>
        <w:t>Утвердить План мероприятий по противодействию коррупции в администрации  Глебовск</w:t>
      </w:r>
      <w:r>
        <w:rPr>
          <w:rFonts w:ascii="Arial" w:hAnsi="Arial" w:cs="Arial"/>
        </w:rPr>
        <w:t>ого  сельского поселения на 2025</w:t>
      </w:r>
      <w:r w:rsidRPr="000063F8">
        <w:rPr>
          <w:rFonts w:ascii="Arial" w:hAnsi="Arial" w:cs="Arial"/>
        </w:rPr>
        <w:t xml:space="preserve"> год  согласно приложению.</w:t>
      </w:r>
    </w:p>
    <w:p w:rsidR="004D033A" w:rsidRPr="000063F8" w:rsidRDefault="004D033A" w:rsidP="003F318D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 w:rsidRPr="000063F8">
        <w:rPr>
          <w:rFonts w:ascii="Arial" w:hAnsi="Arial" w:cs="Arial"/>
        </w:rPr>
        <w:t>Постановление администрации Глебо</w:t>
      </w:r>
      <w:r>
        <w:rPr>
          <w:rFonts w:ascii="Arial" w:hAnsi="Arial" w:cs="Arial"/>
        </w:rPr>
        <w:t>вского сельского поселения от 09.01.2024 года № 2</w:t>
      </w:r>
      <w:r w:rsidRPr="000063F8">
        <w:rPr>
          <w:rFonts w:ascii="Arial" w:hAnsi="Arial" w:cs="Arial"/>
        </w:rPr>
        <w:t xml:space="preserve"> «Об утверждении</w:t>
      </w:r>
      <w:r>
        <w:rPr>
          <w:rFonts w:ascii="Arial" w:hAnsi="Arial" w:cs="Arial"/>
        </w:rPr>
        <w:t xml:space="preserve"> плана мероприятий по противодействию коррупции в администрации Глебовского сельского поселения Новодеревеньковского района Орловской области на 2024 год»</w:t>
      </w:r>
      <w:r w:rsidRPr="000063F8">
        <w:rPr>
          <w:rFonts w:ascii="Arial" w:hAnsi="Arial" w:cs="Arial"/>
        </w:rPr>
        <w:t xml:space="preserve"> признать утратившим силу.</w:t>
      </w:r>
    </w:p>
    <w:p w:rsidR="004D033A" w:rsidRDefault="004D033A" w:rsidP="00647D42">
      <w:pPr>
        <w:ind w:left="1080" w:hanging="37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3. Настоящее постановление разместить на официальном сайте                                                            администрации Глебовского  сельского поселения в информационно-телекоммуникационной сети «Интернет» и опубликовать в газете «Глебовский Вестник».</w:t>
      </w:r>
    </w:p>
    <w:p w:rsidR="004D033A" w:rsidRDefault="004D033A" w:rsidP="003F318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4. Настоящее постановление вступает в силу с момента обнародования.</w:t>
      </w:r>
    </w:p>
    <w:p w:rsidR="004D033A" w:rsidRDefault="004D033A" w:rsidP="003F318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5. Контроль за исполнением настоящего постановления оставляю за собой.</w:t>
      </w:r>
    </w:p>
    <w:p w:rsidR="004D033A" w:rsidRDefault="004D033A" w:rsidP="003F318D">
      <w:pPr>
        <w:jc w:val="both"/>
        <w:rPr>
          <w:rFonts w:ascii="Arial" w:hAnsi="Arial" w:cs="Arial"/>
        </w:rPr>
      </w:pPr>
    </w:p>
    <w:p w:rsidR="004D033A" w:rsidRDefault="004D033A" w:rsidP="003F318D">
      <w:pPr>
        <w:jc w:val="both"/>
        <w:rPr>
          <w:rFonts w:ascii="Arial" w:hAnsi="Arial" w:cs="Arial"/>
        </w:rPr>
      </w:pPr>
    </w:p>
    <w:p w:rsidR="004D033A" w:rsidRDefault="004D033A" w:rsidP="003F318D">
      <w:pPr>
        <w:jc w:val="both"/>
        <w:rPr>
          <w:rFonts w:ascii="Arial" w:hAnsi="Arial" w:cs="Arial"/>
        </w:rPr>
      </w:pPr>
    </w:p>
    <w:p w:rsidR="004D033A" w:rsidRDefault="004D033A" w:rsidP="00032F90">
      <w:pPr>
        <w:rPr>
          <w:rFonts w:ascii="Arial" w:hAnsi="Arial" w:cs="Arial"/>
        </w:rPr>
      </w:pPr>
    </w:p>
    <w:p w:rsidR="004D033A" w:rsidRDefault="004D033A" w:rsidP="00032F9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Глава Глебовского</w:t>
      </w:r>
    </w:p>
    <w:p w:rsidR="004D033A" w:rsidRDefault="004D033A" w:rsidP="00032F9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сельского поселения                                                          М.В. Шарыпина</w:t>
      </w:r>
    </w:p>
    <w:p w:rsidR="004D033A" w:rsidRDefault="004D033A" w:rsidP="00032F90">
      <w:pPr>
        <w:rPr>
          <w:rFonts w:ascii="Arial" w:hAnsi="Arial" w:cs="Arial"/>
        </w:rPr>
      </w:pPr>
    </w:p>
    <w:p w:rsidR="004D033A" w:rsidRDefault="004D033A" w:rsidP="00032F90">
      <w:pPr>
        <w:rPr>
          <w:rFonts w:ascii="Arial" w:hAnsi="Arial" w:cs="Arial"/>
        </w:rPr>
      </w:pPr>
    </w:p>
    <w:p w:rsidR="004D033A" w:rsidRDefault="004D033A" w:rsidP="00032F90">
      <w:pPr>
        <w:rPr>
          <w:rFonts w:ascii="Arial" w:hAnsi="Arial" w:cs="Arial"/>
        </w:rPr>
      </w:pPr>
    </w:p>
    <w:p w:rsidR="004D033A" w:rsidRDefault="004D033A" w:rsidP="00032F90">
      <w:pPr>
        <w:rPr>
          <w:rFonts w:ascii="Arial" w:hAnsi="Arial" w:cs="Arial"/>
        </w:rPr>
      </w:pPr>
    </w:p>
    <w:p w:rsidR="004D033A" w:rsidRDefault="004D033A" w:rsidP="00032F90">
      <w:pPr>
        <w:rPr>
          <w:rFonts w:ascii="Arial" w:hAnsi="Arial" w:cs="Arial"/>
        </w:rPr>
      </w:pPr>
    </w:p>
    <w:p w:rsidR="004D033A" w:rsidRDefault="004D033A" w:rsidP="00032F90">
      <w:pPr>
        <w:rPr>
          <w:rFonts w:ascii="Arial" w:hAnsi="Arial" w:cs="Arial"/>
        </w:rPr>
      </w:pPr>
    </w:p>
    <w:tbl>
      <w:tblPr>
        <w:tblW w:w="0" w:type="auto"/>
        <w:tblInd w:w="-106" w:type="dxa"/>
        <w:tblLook w:val="00A0"/>
      </w:tblPr>
      <w:tblGrid>
        <w:gridCol w:w="4217"/>
      </w:tblGrid>
      <w:tr w:rsidR="004D033A">
        <w:tc>
          <w:tcPr>
            <w:tcW w:w="4217" w:type="dxa"/>
          </w:tcPr>
          <w:p w:rsidR="004D033A" w:rsidRDefault="004D03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Приложение </w:t>
            </w:r>
          </w:p>
          <w:p w:rsidR="004D033A" w:rsidRDefault="004D03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 постановлению администрации</w:t>
            </w:r>
          </w:p>
          <w:p w:rsidR="004D033A" w:rsidRDefault="004D03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Глебовского  сельского поселения</w:t>
            </w:r>
          </w:p>
          <w:p w:rsidR="004D033A" w:rsidRDefault="004D03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09.01.2025 г.  № 2</w:t>
            </w:r>
          </w:p>
        </w:tc>
      </w:tr>
    </w:tbl>
    <w:p w:rsidR="004D033A" w:rsidRDefault="004D033A" w:rsidP="00032F90">
      <w:pPr>
        <w:rPr>
          <w:rFonts w:ascii="Arial" w:hAnsi="Arial" w:cs="Arial"/>
        </w:rPr>
      </w:pPr>
    </w:p>
    <w:p w:rsidR="004D033A" w:rsidRDefault="004D033A" w:rsidP="00032F90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</w:t>
      </w:r>
    </w:p>
    <w:p w:rsidR="004D033A" w:rsidRDefault="004D033A" w:rsidP="00032F90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ПЛАН</w:t>
      </w:r>
    </w:p>
    <w:p w:rsidR="004D033A" w:rsidRDefault="004D033A" w:rsidP="00032F90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мероприятий по противодействию коррупции в администрации Глебовского  сельского поселения на 2025 год</w:t>
      </w:r>
    </w:p>
    <w:p w:rsidR="004D033A" w:rsidRDefault="004D033A" w:rsidP="00032F90">
      <w:pPr>
        <w:rPr>
          <w:rFonts w:ascii="Arial" w:hAnsi="Arial" w:cs="Arial"/>
        </w:rPr>
      </w:pPr>
    </w:p>
    <w:tbl>
      <w:tblPr>
        <w:tblW w:w="10320" w:type="dxa"/>
        <w:tblInd w:w="-106" w:type="dxa"/>
        <w:tblLayout w:type="fixed"/>
        <w:tblLook w:val="00A0"/>
      </w:tblPr>
      <w:tblGrid>
        <w:gridCol w:w="708"/>
        <w:gridCol w:w="13"/>
        <w:gridCol w:w="4738"/>
        <w:gridCol w:w="1925"/>
        <w:gridCol w:w="2936"/>
      </w:tblGrid>
      <w:tr w:rsidR="004D033A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№ 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Наименование мероприятия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Срок </w:t>
            </w:r>
          </w:p>
          <w:p w:rsidR="004D033A" w:rsidRDefault="004D033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выполнения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Исполнитель</w:t>
            </w:r>
          </w:p>
        </w:tc>
      </w:tr>
      <w:tr w:rsidR="004D033A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4D033A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95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Антикоррупционная экспертиза нормативных правовых актов и проектов нормативных правовых актов</w:t>
            </w:r>
          </w:p>
        </w:tc>
      </w:tr>
      <w:tr w:rsidR="004D033A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Обеспечение проведения антикоррупционной экспертизы при разработке проектов нормативных правовых актов администрации Глебовского   сельского  поселения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постоянно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Ведущий специалист администрации сельского поселения</w:t>
            </w:r>
          </w:p>
        </w:tc>
      </w:tr>
      <w:tr w:rsidR="004D033A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1.2. 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Направление в Новодеревеньковскую межрайонную прокуратуру для правовой и антикоррупционной экспертизы проектов нормативных правовых актов администрации Глебовского  сельского поселения и Глебовского сельского Совета народных депутатов 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постоянно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Ведущий специалист администрации сельского поселения</w:t>
            </w:r>
          </w:p>
        </w:tc>
      </w:tr>
      <w:tr w:rsidR="004D033A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1.3.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Ведение учета результатов антикоррупционной экспертизы проектов нормативных правовых актов администрации Глебовского сельского поселения, Глебовского сельского Совета народных депутатов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постоянно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Ведущий специалист администрации сельского поселения</w:t>
            </w:r>
          </w:p>
        </w:tc>
      </w:tr>
      <w:tr w:rsidR="004D033A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pStyle w:val="ConsPlusCel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Урегулирование конфликтов интересов муниципальных служащих в администрации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 xml:space="preserve">Глебовского  сельского поселения Новодеревеньковского  района, обеспечение соблюдения  муниципальными служащими правил, ограничений, запретов в связи с исполнением должностных       </w:t>
            </w:r>
            <w:r>
              <w:rPr>
                <w:rFonts w:ascii="Arial" w:hAnsi="Arial" w:cs="Arial"/>
                <w:b/>
                <w:bCs/>
              </w:rPr>
              <w:br/>
              <w:t>обязанностей, а также ответственности за их нарушение</w:t>
            </w:r>
          </w:p>
        </w:tc>
      </w:tr>
      <w:tr w:rsidR="004D033A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2.1.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pStyle w:val="ConsPlusCell"/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Организация и проведение профилактических мероприятий по противодействию коррупции, предусматривающих:</w:t>
            </w:r>
          </w:p>
          <w:p w:rsidR="004D033A" w:rsidRDefault="004D033A">
            <w:pPr>
              <w:pStyle w:val="ConsPlusCell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письменное ознакомление граждан, поступающих на муниципальную службу, с требованиями к служебному поведению, ограничениями и запретами, связанными с прохождением муниципальной службы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pStyle w:val="ConsPlusCell"/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 течение    </w:t>
            </w:r>
            <w:r>
              <w:rPr>
                <w:rFonts w:ascii="Arial" w:hAnsi="Arial" w:cs="Arial"/>
              </w:rPr>
              <w:br/>
              <w:t xml:space="preserve">года         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Ведущий специалист администрации сельского поселения</w:t>
            </w:r>
          </w:p>
        </w:tc>
      </w:tr>
      <w:tr w:rsidR="004D033A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2.2.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pStyle w:val="ConsPlusCell"/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Обеспечение работы </w:t>
            </w:r>
            <w:r>
              <w:rPr>
                <w:rFonts w:ascii="Arial" w:hAnsi="Arial" w:cs="Arial"/>
                <w:lang w:eastAsia="ru-RU"/>
              </w:rPr>
              <w:t>комиссии по соблюдению требований к служебному поведению муниципальных служащих органов местного самоуправления Глебовского с/п Новодеревеньковского  района и урегулированию конфликта интересов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pStyle w:val="ConsPlusCell"/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 течение    </w:t>
            </w:r>
            <w:r>
              <w:rPr>
                <w:rFonts w:ascii="Arial" w:hAnsi="Arial" w:cs="Arial"/>
              </w:rPr>
              <w:br/>
              <w:t xml:space="preserve">года         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Ведущий специалист администрации сельского поселения</w:t>
            </w:r>
          </w:p>
        </w:tc>
      </w:tr>
      <w:tr w:rsidR="004D033A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2.3.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pStyle w:val="ConsPlusCell"/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Проведение мониторинга деятельности </w:t>
            </w:r>
            <w:r>
              <w:rPr>
                <w:rFonts w:ascii="Arial" w:hAnsi="Arial" w:cs="Arial"/>
                <w:lang w:eastAsia="ru-RU"/>
              </w:rPr>
              <w:t>комиссии по соблюдению требований к служебному поведению муниципальных служащих органов местного самоуправления Глебовского с/п Новодеревеньковского  района и урегулированию конфликта интересов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pStyle w:val="ConsPlusCell"/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Ежеквартально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Ведущий специалист администрации сельского поселения</w:t>
            </w:r>
          </w:p>
        </w:tc>
      </w:tr>
      <w:tr w:rsidR="004D033A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2.4.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pStyle w:val="ConsPlusCell"/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Информирование муниципальных    </w:t>
            </w:r>
            <w:r>
              <w:rPr>
                <w:rFonts w:ascii="Arial" w:hAnsi="Arial" w:cs="Arial"/>
              </w:rPr>
              <w:br/>
              <w:t xml:space="preserve">служащих  в случае их увольнения </w:t>
            </w:r>
            <w:r>
              <w:rPr>
                <w:rFonts w:ascii="Arial" w:hAnsi="Arial" w:cs="Arial"/>
              </w:rPr>
              <w:br/>
              <w:t xml:space="preserve">с муниципальной службы о        </w:t>
            </w:r>
            <w:r>
              <w:rPr>
                <w:rFonts w:ascii="Arial" w:hAnsi="Arial" w:cs="Arial"/>
              </w:rPr>
              <w:br/>
              <w:t xml:space="preserve">необходимости соблюдения        </w:t>
            </w:r>
            <w:r>
              <w:rPr>
                <w:rFonts w:ascii="Arial" w:hAnsi="Arial" w:cs="Arial"/>
              </w:rPr>
              <w:br/>
              <w:t xml:space="preserve">ограничений, налагаемых на      </w:t>
            </w:r>
            <w:r>
              <w:rPr>
                <w:rFonts w:ascii="Arial" w:hAnsi="Arial" w:cs="Arial"/>
              </w:rPr>
              <w:br/>
              <w:t xml:space="preserve">гражданина, замещающего         </w:t>
            </w:r>
            <w:r>
              <w:rPr>
                <w:rFonts w:ascii="Arial" w:hAnsi="Arial" w:cs="Arial"/>
              </w:rPr>
              <w:br/>
              <w:t xml:space="preserve">должность муниципальной службы  </w:t>
            </w:r>
            <w:r>
              <w:rPr>
                <w:rFonts w:ascii="Arial" w:hAnsi="Arial" w:cs="Arial"/>
              </w:rPr>
              <w:br/>
              <w:t xml:space="preserve">при заключении им трудового     </w:t>
            </w:r>
            <w:r>
              <w:rPr>
                <w:rFonts w:ascii="Arial" w:hAnsi="Arial" w:cs="Arial"/>
              </w:rPr>
              <w:br/>
              <w:t>договора (статья 14 Федерального</w:t>
            </w:r>
            <w:r>
              <w:rPr>
                <w:rFonts w:ascii="Arial" w:hAnsi="Arial" w:cs="Arial"/>
              </w:rPr>
              <w:br/>
              <w:t xml:space="preserve">закона от 02.03.2007 года  № 25-ФЗ «О </w:t>
            </w:r>
            <w:r>
              <w:rPr>
                <w:rFonts w:ascii="Arial" w:hAnsi="Arial" w:cs="Arial"/>
              </w:rPr>
              <w:br/>
              <w:t xml:space="preserve">муниципальной службе в          </w:t>
            </w:r>
            <w:r>
              <w:rPr>
                <w:rFonts w:ascii="Arial" w:hAnsi="Arial" w:cs="Arial"/>
              </w:rPr>
              <w:br/>
              <w:t xml:space="preserve">Российской Федерации»)          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pStyle w:val="ConsPlusCell"/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 течение    </w:t>
            </w:r>
            <w:r>
              <w:rPr>
                <w:rFonts w:ascii="Arial" w:hAnsi="Arial" w:cs="Arial"/>
              </w:rPr>
              <w:br/>
              <w:t xml:space="preserve">года         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Ведущий специалист администрации сельского поселения</w:t>
            </w:r>
          </w:p>
        </w:tc>
      </w:tr>
      <w:tr w:rsidR="004D033A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2.5.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pStyle w:val="ConsPlusCell"/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Обеспечение контроля за         </w:t>
            </w:r>
            <w:r>
              <w:rPr>
                <w:rFonts w:ascii="Arial" w:hAnsi="Arial" w:cs="Arial"/>
              </w:rPr>
              <w:br/>
              <w:t xml:space="preserve">соблюдением муниципальными      </w:t>
            </w:r>
            <w:r>
              <w:rPr>
                <w:rFonts w:ascii="Arial" w:hAnsi="Arial" w:cs="Arial"/>
              </w:rPr>
              <w:br/>
              <w:t xml:space="preserve">служащими администрации   Глебовского сельского поселения      </w:t>
            </w:r>
            <w:r>
              <w:rPr>
                <w:rFonts w:ascii="Arial" w:hAnsi="Arial" w:cs="Arial"/>
              </w:rPr>
              <w:br/>
              <w:t xml:space="preserve">Новодеревеньковского  района ограничений и </w:t>
            </w:r>
            <w:r>
              <w:rPr>
                <w:rFonts w:ascii="Arial" w:hAnsi="Arial" w:cs="Arial"/>
              </w:rPr>
              <w:br/>
              <w:t xml:space="preserve">запретов в связи с исполнением  </w:t>
            </w:r>
            <w:r>
              <w:rPr>
                <w:rFonts w:ascii="Arial" w:hAnsi="Arial" w:cs="Arial"/>
              </w:rPr>
              <w:br/>
              <w:t xml:space="preserve">должностных обязанностей   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pStyle w:val="ConsPlusCell"/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 течение    </w:t>
            </w:r>
            <w:r>
              <w:rPr>
                <w:rFonts w:ascii="Arial" w:hAnsi="Arial" w:cs="Arial"/>
              </w:rPr>
              <w:br/>
              <w:t xml:space="preserve">года         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Ведущий специалист администрации сельского поселения</w:t>
            </w:r>
          </w:p>
        </w:tc>
      </w:tr>
      <w:tr w:rsidR="004D033A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2.6.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pStyle w:val="ConsPlusCell"/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Обеспечение контроля за         </w:t>
            </w:r>
            <w:r>
              <w:rPr>
                <w:rFonts w:ascii="Arial" w:hAnsi="Arial" w:cs="Arial"/>
              </w:rPr>
              <w:br/>
              <w:t xml:space="preserve">предоставлением муниципальными  </w:t>
            </w:r>
            <w:r>
              <w:rPr>
                <w:rFonts w:ascii="Arial" w:hAnsi="Arial" w:cs="Arial"/>
              </w:rPr>
              <w:br/>
              <w:t xml:space="preserve">служащими в администрации   Глебовского сельского поселения      </w:t>
            </w:r>
            <w:r>
              <w:rPr>
                <w:rFonts w:ascii="Arial" w:hAnsi="Arial" w:cs="Arial"/>
              </w:rPr>
              <w:br/>
              <w:t xml:space="preserve">Новодеревеньковского района </w:t>
            </w:r>
            <w:r>
              <w:rPr>
                <w:rFonts w:ascii="Arial" w:hAnsi="Arial" w:cs="Arial"/>
              </w:rPr>
              <w:br/>
              <w:t>сведений о расходах,  доходах, об имуществе и обязательствах</w:t>
            </w:r>
          </w:p>
          <w:p w:rsidR="004D033A" w:rsidRDefault="004D033A">
            <w:pPr>
              <w:pStyle w:val="ConsPlusCell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имущественного характера своих супруги       (супруга) и несовершеннолетних  </w:t>
            </w:r>
            <w:r>
              <w:rPr>
                <w:rFonts w:ascii="Arial" w:hAnsi="Arial" w:cs="Arial"/>
              </w:rPr>
              <w:br/>
              <w:t xml:space="preserve">детей 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pStyle w:val="ConsPlusCell"/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 30.04.2025 г.</w:t>
            </w:r>
          </w:p>
          <w:p w:rsidR="004D033A" w:rsidRDefault="004D033A">
            <w:pPr>
              <w:pStyle w:val="ConsPlusCell"/>
              <w:rPr>
                <w:rFonts w:ascii="Arial" w:hAnsi="Arial" w:cs="Arial"/>
              </w:rPr>
            </w:pP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Ведущий специалист администрации сельского поселения</w:t>
            </w:r>
          </w:p>
        </w:tc>
      </w:tr>
      <w:tr w:rsidR="004D033A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2.7.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pStyle w:val="ConsPlusCell"/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Размещение сведений о доходах, расходах, об имуществе и обязательствах</w:t>
            </w:r>
          </w:p>
          <w:p w:rsidR="004D033A" w:rsidRDefault="004D033A">
            <w:pPr>
              <w:pStyle w:val="ConsPlusCell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имущественного характера своих супруги         (супруга) и несовершеннолетних  </w:t>
            </w:r>
            <w:r>
              <w:rPr>
                <w:rFonts w:ascii="Arial" w:hAnsi="Arial" w:cs="Arial"/>
              </w:rPr>
              <w:br/>
              <w:t>детей на официальном сайте администрации Глебовского с/п Новодеревеньковского  района Орловской области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autoSpaceDE w:val="0"/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Указанные в данной графе сведения ежегодно обновляются в течение 14 рабочих дней со дня истечения срока, установленного для их подачи</w:t>
            </w:r>
          </w:p>
          <w:p w:rsidR="004D033A" w:rsidRDefault="004D033A">
            <w:pPr>
              <w:pStyle w:val="ConsPlusCell"/>
              <w:rPr>
                <w:rFonts w:ascii="Arial" w:hAnsi="Arial" w:cs="Arial"/>
              </w:rPr>
            </w:pP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Ведущий специалист администрации сельского поселения</w:t>
            </w:r>
          </w:p>
        </w:tc>
      </w:tr>
      <w:tr w:rsidR="004D033A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2.8.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pStyle w:val="ConsPlusCell"/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Контроль за соблюдением         </w:t>
            </w:r>
            <w:r>
              <w:rPr>
                <w:rFonts w:ascii="Arial" w:hAnsi="Arial" w:cs="Arial"/>
              </w:rPr>
              <w:br/>
              <w:t xml:space="preserve">квалификационных требований,    </w:t>
            </w:r>
            <w:r>
              <w:rPr>
                <w:rFonts w:ascii="Arial" w:hAnsi="Arial" w:cs="Arial"/>
              </w:rPr>
              <w:br/>
              <w:t xml:space="preserve">предъявляемых к гражданам,      </w:t>
            </w:r>
            <w:r>
              <w:rPr>
                <w:rFonts w:ascii="Arial" w:hAnsi="Arial" w:cs="Arial"/>
              </w:rPr>
              <w:br/>
              <w:t xml:space="preserve">претендующим на замещение       </w:t>
            </w:r>
            <w:r>
              <w:rPr>
                <w:rFonts w:ascii="Arial" w:hAnsi="Arial" w:cs="Arial"/>
              </w:rPr>
              <w:br/>
              <w:t xml:space="preserve">должностей муниципальной службы </w:t>
            </w:r>
            <w:r>
              <w:rPr>
                <w:rFonts w:ascii="Arial" w:hAnsi="Arial" w:cs="Arial"/>
              </w:rPr>
              <w:br/>
              <w:t xml:space="preserve">в администрации Глебовского с/п Новодеревеньковского       </w:t>
            </w:r>
            <w:r>
              <w:rPr>
                <w:rFonts w:ascii="Arial" w:hAnsi="Arial" w:cs="Arial"/>
              </w:rPr>
              <w:br/>
              <w:t xml:space="preserve">района                          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pStyle w:val="ConsPlusCell"/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 течение    </w:t>
            </w:r>
            <w:r>
              <w:rPr>
                <w:rFonts w:ascii="Arial" w:hAnsi="Arial" w:cs="Arial"/>
              </w:rPr>
              <w:br/>
              <w:t xml:space="preserve">года         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Ведущий специалист администрации сельского поселения</w:t>
            </w:r>
          </w:p>
        </w:tc>
      </w:tr>
      <w:tr w:rsidR="004D033A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95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Антикоррупционный мониторинг</w:t>
            </w:r>
          </w:p>
        </w:tc>
      </w:tr>
      <w:tr w:rsidR="004D033A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3.1.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Обеспечение проведения анализа реализации мер по противодействию коррупции в администрации Глебовского сельского поселения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декабрь 2025 года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Ведущий специалист администрации сельского поселения</w:t>
            </w:r>
          </w:p>
        </w:tc>
      </w:tr>
      <w:tr w:rsidR="004D033A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3.2.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Подготовка отчета о  реализации плана мероприятий по противодействию коррупции в администрации Глебовского сельского поселения, утвержденного на 2025 год 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декабрь 2025 года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Ведущий специалист администрации сельского поселения</w:t>
            </w:r>
          </w:p>
        </w:tc>
      </w:tr>
      <w:tr w:rsidR="004D033A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95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Меры по информационному обеспечению, взаимодействию с институтами гражданского общества</w:t>
            </w:r>
          </w:p>
        </w:tc>
      </w:tr>
      <w:tr w:rsidR="004D033A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4.1.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Участие специалистов поселения в  учебно-методических семинарах,  посвященных  вопросам нормотворчества, антикоррупционной экспертизы нормативных правовых актов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год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Ведущий специалист администрации сельского поселения</w:t>
            </w:r>
          </w:p>
        </w:tc>
      </w:tr>
      <w:tr w:rsidR="004D033A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4.2.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Опубликование нормативных правовых актов администрации Глебовского сельского поселения и Глебовского сельского Совета народных депутатов в газете «Глебовский Вестник» и размещение на официальном сайте органов местного самоуправления Глебовского с/п Новодеревеньковского района в  информационно -телекоммуникационной сети «Интернет»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 течение    </w:t>
            </w:r>
            <w:r>
              <w:rPr>
                <w:rFonts w:ascii="Arial" w:hAnsi="Arial" w:cs="Arial"/>
              </w:rPr>
              <w:br/>
              <w:t xml:space="preserve">года         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Ведущий специалист администрации сельского поселения</w:t>
            </w:r>
          </w:p>
        </w:tc>
      </w:tr>
      <w:tr w:rsidR="004D033A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4.3.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Осуществление контроля за       </w:t>
            </w:r>
            <w:r>
              <w:rPr>
                <w:rFonts w:ascii="Arial" w:hAnsi="Arial" w:cs="Arial"/>
              </w:rPr>
              <w:br/>
              <w:t xml:space="preserve">исполнением должностных         </w:t>
            </w:r>
            <w:r>
              <w:rPr>
                <w:rFonts w:ascii="Arial" w:hAnsi="Arial" w:cs="Arial"/>
              </w:rPr>
              <w:br/>
              <w:t xml:space="preserve">обязанностей муниципальными     </w:t>
            </w:r>
            <w:r>
              <w:rPr>
                <w:rFonts w:ascii="Arial" w:hAnsi="Arial" w:cs="Arial"/>
              </w:rPr>
              <w:br/>
              <w:t xml:space="preserve">служащими в администрации Глебовского сельского поселения       </w:t>
            </w:r>
            <w:r>
              <w:rPr>
                <w:rFonts w:ascii="Arial" w:hAnsi="Arial" w:cs="Arial"/>
              </w:rPr>
              <w:br/>
              <w:t xml:space="preserve">Новодеревеньковского района, подверженными </w:t>
            </w:r>
            <w:r>
              <w:rPr>
                <w:rFonts w:ascii="Arial" w:hAnsi="Arial" w:cs="Arial"/>
              </w:rPr>
              <w:br/>
              <w:t xml:space="preserve">риску коррупционных проявлений  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 течение    </w:t>
            </w:r>
            <w:r>
              <w:rPr>
                <w:rFonts w:ascii="Arial" w:hAnsi="Arial" w:cs="Arial"/>
              </w:rPr>
              <w:br/>
              <w:t xml:space="preserve">года         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Ведущий специалист администрации сельского поселения</w:t>
            </w:r>
          </w:p>
        </w:tc>
      </w:tr>
      <w:tr w:rsidR="004D033A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95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Меры по совершенствованию муниципального управления и установлению антикоррупционных механизмов</w:t>
            </w:r>
          </w:p>
        </w:tc>
      </w:tr>
      <w:tr w:rsidR="004D033A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5.1.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Предоставление муниципальных услуг в соответствии с административными регламентами  муниципальных функций и муниципальных услуг, исполняемых (предоставляемых) администрацией Глебовского сельского поселения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 течение    </w:t>
            </w:r>
            <w:r>
              <w:rPr>
                <w:rFonts w:ascii="Arial" w:hAnsi="Arial" w:cs="Arial"/>
              </w:rPr>
              <w:br/>
              <w:t xml:space="preserve">года         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Ведущий специалисты администрации сельского поселения</w:t>
            </w:r>
          </w:p>
        </w:tc>
      </w:tr>
      <w:tr w:rsidR="004D033A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5.2. 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Осуществление ведения реестра муниципальных  функций и муниципальных услуг, исполняемых администрацией Глебовского сельского поселения, размещение реестра муниципальных услуг на официальном сайте органов местного самоуправления Глебовского с/п Новодеревеньковского района в информационно-телекоммуникационной сети «Интернет».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 течение    </w:t>
            </w:r>
            <w:r>
              <w:rPr>
                <w:rFonts w:ascii="Arial" w:hAnsi="Arial" w:cs="Arial"/>
              </w:rPr>
              <w:br/>
              <w:t xml:space="preserve">года         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Ведущий специалист администрации сельского поселения</w:t>
            </w:r>
          </w:p>
        </w:tc>
      </w:tr>
      <w:tr w:rsidR="004D033A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5.3. 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Обеспечение соблюдения действующего законодательства в сфере осуществления закупок товаров,  работ,  услуг для  муниципальных нужд 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 течение    </w:t>
            </w:r>
            <w:r>
              <w:rPr>
                <w:rFonts w:ascii="Arial" w:hAnsi="Arial" w:cs="Arial"/>
              </w:rPr>
              <w:br/>
              <w:t xml:space="preserve">года         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  <w:shd w:val="clear" w:color="auto" w:fill="FFFF00"/>
              </w:rPr>
            </w:pPr>
            <w:r>
              <w:rPr>
                <w:rFonts w:ascii="Arial" w:hAnsi="Arial" w:cs="Arial"/>
              </w:rPr>
              <w:t xml:space="preserve"> Главный  бухгалтер администрации сельского поселения</w:t>
            </w:r>
          </w:p>
        </w:tc>
      </w:tr>
      <w:tr w:rsidR="004D033A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5.4.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Обеспечение контроля за соблюдением требований, установленных Федеральным законом от 05.04.2013 года № 44 –ФЗ «О контрактной системе в сфере закупок товаров, работ, услуг для обеспечения государственных и муниципальных услуг» 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 течение    </w:t>
            </w:r>
            <w:r>
              <w:rPr>
                <w:rFonts w:ascii="Arial" w:hAnsi="Arial" w:cs="Arial"/>
              </w:rPr>
              <w:br/>
              <w:t xml:space="preserve">года         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  <w:shd w:val="clear" w:color="auto" w:fill="FFFF00"/>
              </w:rPr>
            </w:pPr>
            <w:r>
              <w:rPr>
                <w:rFonts w:ascii="Arial" w:hAnsi="Arial" w:cs="Arial"/>
              </w:rPr>
              <w:t>Главный бухгалтер администрации сельского поселения</w:t>
            </w:r>
          </w:p>
        </w:tc>
      </w:tr>
      <w:tr w:rsidR="004D033A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5.5.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Организация контроля за выполнением заключенных муниципальных контрактов для нужд Глебовского сельского  поселения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 течение    </w:t>
            </w:r>
            <w:r>
              <w:rPr>
                <w:rFonts w:ascii="Arial" w:hAnsi="Arial" w:cs="Arial"/>
              </w:rPr>
              <w:br/>
              <w:t xml:space="preserve">года         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  <w:shd w:val="clear" w:color="auto" w:fill="FFFF00"/>
              </w:rPr>
            </w:pPr>
            <w:r>
              <w:rPr>
                <w:rFonts w:ascii="Arial" w:hAnsi="Arial" w:cs="Arial"/>
              </w:rPr>
              <w:t>Главный бухгалтер администрации сельского поселения</w:t>
            </w:r>
          </w:p>
        </w:tc>
      </w:tr>
      <w:tr w:rsidR="004D033A">
        <w:tc>
          <w:tcPr>
            <w:tcW w:w="7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5.6.</w:t>
            </w:r>
          </w:p>
        </w:tc>
        <w:tc>
          <w:tcPr>
            <w:tcW w:w="47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autoSpaceDE w:val="0"/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Мониторинг начальной цены контрактов</w:t>
            </w:r>
          </w:p>
        </w:tc>
        <w:tc>
          <w:tcPr>
            <w:tcW w:w="192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 течение    </w:t>
            </w:r>
            <w:r>
              <w:rPr>
                <w:rFonts w:ascii="Arial" w:hAnsi="Arial" w:cs="Arial"/>
              </w:rPr>
              <w:br/>
              <w:t xml:space="preserve">года         </w:t>
            </w:r>
          </w:p>
        </w:tc>
        <w:tc>
          <w:tcPr>
            <w:tcW w:w="2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  <w:shd w:val="clear" w:color="auto" w:fill="FFFF00"/>
              </w:rPr>
            </w:pPr>
            <w:r>
              <w:rPr>
                <w:rFonts w:ascii="Arial" w:hAnsi="Arial" w:cs="Arial"/>
              </w:rPr>
              <w:t>Главный бухгалтер администрации сельского поселения</w:t>
            </w:r>
          </w:p>
        </w:tc>
      </w:tr>
      <w:tr w:rsidR="004D033A">
        <w:tc>
          <w:tcPr>
            <w:tcW w:w="7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5.7.</w:t>
            </w:r>
          </w:p>
        </w:tc>
        <w:tc>
          <w:tcPr>
            <w:tcW w:w="47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Осуществление работы по формированию кадрового резерва для замещения должностей муниципальной службы администрации Глебовского сельского поселения Новодеревеньковского  района; организация работы аттестационной комиссии</w:t>
            </w:r>
          </w:p>
        </w:tc>
        <w:tc>
          <w:tcPr>
            <w:tcW w:w="192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 мере необходимости</w:t>
            </w:r>
          </w:p>
        </w:tc>
        <w:tc>
          <w:tcPr>
            <w:tcW w:w="2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Ведущий специалист администрации сельского поселения</w:t>
            </w:r>
          </w:p>
        </w:tc>
      </w:tr>
      <w:tr w:rsidR="004D033A">
        <w:tc>
          <w:tcPr>
            <w:tcW w:w="7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5.8</w:t>
            </w:r>
          </w:p>
        </w:tc>
        <w:tc>
          <w:tcPr>
            <w:tcW w:w="47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Организация личного приема      </w:t>
            </w:r>
            <w:r>
              <w:rPr>
                <w:rFonts w:ascii="Arial" w:hAnsi="Arial" w:cs="Arial"/>
              </w:rPr>
              <w:br/>
              <w:t xml:space="preserve">граждан в администрации Глебовского сельского поселения         </w:t>
            </w:r>
            <w:r>
              <w:rPr>
                <w:rFonts w:ascii="Arial" w:hAnsi="Arial" w:cs="Arial"/>
              </w:rPr>
              <w:br/>
              <w:t xml:space="preserve">Новодеревеньковского района главой поселения            </w:t>
            </w:r>
          </w:p>
        </w:tc>
        <w:tc>
          <w:tcPr>
            <w:tcW w:w="192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Согласно графику приема</w:t>
            </w:r>
          </w:p>
        </w:tc>
        <w:tc>
          <w:tcPr>
            <w:tcW w:w="2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Ведущий специалист администрации сельского поселения</w:t>
            </w:r>
          </w:p>
        </w:tc>
      </w:tr>
      <w:tr w:rsidR="004D033A">
        <w:tc>
          <w:tcPr>
            <w:tcW w:w="7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5.9.</w:t>
            </w:r>
          </w:p>
        </w:tc>
        <w:tc>
          <w:tcPr>
            <w:tcW w:w="47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Разработка нормативных правовых </w:t>
            </w:r>
            <w:r>
              <w:rPr>
                <w:rFonts w:ascii="Arial" w:hAnsi="Arial" w:cs="Arial"/>
              </w:rPr>
              <w:br/>
              <w:t xml:space="preserve">актов администрации Глебовского сельского поселения Новодеревеньковского  </w:t>
            </w:r>
            <w:r>
              <w:rPr>
                <w:rFonts w:ascii="Arial" w:hAnsi="Arial" w:cs="Arial"/>
              </w:rPr>
              <w:br/>
              <w:t xml:space="preserve">района о противодействии        </w:t>
            </w:r>
            <w:r>
              <w:rPr>
                <w:rFonts w:ascii="Arial" w:hAnsi="Arial" w:cs="Arial"/>
              </w:rPr>
              <w:br/>
              <w:t xml:space="preserve">коррупции и поддержание в       </w:t>
            </w:r>
            <w:r>
              <w:rPr>
                <w:rFonts w:ascii="Arial" w:hAnsi="Arial" w:cs="Arial"/>
              </w:rPr>
              <w:br/>
              <w:t xml:space="preserve">актуальном состоянии принятых   </w:t>
            </w:r>
            <w:r>
              <w:rPr>
                <w:rFonts w:ascii="Arial" w:hAnsi="Arial" w:cs="Arial"/>
              </w:rPr>
              <w:br/>
              <w:t xml:space="preserve">нормативных правовых актов      </w:t>
            </w:r>
          </w:p>
        </w:tc>
        <w:tc>
          <w:tcPr>
            <w:tcW w:w="192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 мере необходимости</w:t>
            </w:r>
          </w:p>
        </w:tc>
        <w:tc>
          <w:tcPr>
            <w:tcW w:w="2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Ведущий специалист администрации сельского поселения</w:t>
            </w:r>
          </w:p>
        </w:tc>
      </w:tr>
      <w:tr w:rsidR="004D033A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95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Иные меры профилактики коррупции и повышения эффективности противодействия коррупции</w:t>
            </w:r>
          </w:p>
        </w:tc>
      </w:tr>
      <w:tr w:rsidR="004D033A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6.1.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Проведение работы по ведению базы данных об обращениях граждан и организаций по фактам коррупции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год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Ведущий специалист администрации сельского поселения</w:t>
            </w:r>
          </w:p>
        </w:tc>
      </w:tr>
      <w:tr w:rsidR="004D033A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6.2.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Обобщение практики рассмотрения обращений граждан и организаций по фактам коррупции 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квартал</w:t>
            </w:r>
          </w:p>
          <w:p w:rsidR="004D033A" w:rsidRDefault="004D033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года</w:t>
            </w:r>
          </w:p>
          <w:p w:rsidR="004D033A" w:rsidRDefault="004D033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Ведущий специалист администрации сельского поселения</w:t>
            </w:r>
          </w:p>
        </w:tc>
      </w:tr>
      <w:tr w:rsidR="004D033A">
        <w:tc>
          <w:tcPr>
            <w:tcW w:w="7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6.3.</w:t>
            </w:r>
          </w:p>
        </w:tc>
        <w:tc>
          <w:tcPr>
            <w:tcW w:w="47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Проведение проверок: достоверности и полноты сведений, предоставленных гражданами, претендующими на замещение должностей муниципальной службы, и муниципальными служащими администрации Глебовского сельского поселения; соблюдения  муниципальными служащими ограничений, запретов, обязанностей и требований, установленных на муниципальной службе в соответствии с действующим законодательством </w:t>
            </w:r>
          </w:p>
        </w:tc>
        <w:tc>
          <w:tcPr>
            <w:tcW w:w="192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 течение    </w:t>
            </w:r>
            <w:r>
              <w:rPr>
                <w:rFonts w:ascii="Arial" w:hAnsi="Arial" w:cs="Arial"/>
              </w:rPr>
              <w:br/>
              <w:t xml:space="preserve">года         </w:t>
            </w:r>
          </w:p>
        </w:tc>
        <w:tc>
          <w:tcPr>
            <w:tcW w:w="2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Ведущий  специалист администрации сельского поселения</w:t>
            </w:r>
          </w:p>
        </w:tc>
      </w:tr>
      <w:tr w:rsidR="004D033A">
        <w:tc>
          <w:tcPr>
            <w:tcW w:w="7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6.4.</w:t>
            </w:r>
          </w:p>
        </w:tc>
        <w:tc>
          <w:tcPr>
            <w:tcW w:w="47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Принятие мер дисциплинарного воздействия в случае нарушения муниципальными служащими своих должностных обязанностей и общих принципов служебного поведения муниципальных служащих </w:t>
            </w:r>
          </w:p>
        </w:tc>
        <w:tc>
          <w:tcPr>
            <w:tcW w:w="192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D033A" w:rsidRDefault="004D03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 течение    </w:t>
            </w:r>
            <w:r>
              <w:rPr>
                <w:rFonts w:ascii="Arial" w:hAnsi="Arial" w:cs="Arial"/>
              </w:rPr>
              <w:br/>
              <w:t xml:space="preserve">года         </w:t>
            </w:r>
          </w:p>
        </w:tc>
        <w:tc>
          <w:tcPr>
            <w:tcW w:w="2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33A" w:rsidRDefault="004D033A">
            <w:pPr>
              <w:snapToGrid w:val="0"/>
              <w:spacing w:line="34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Глава сельского поселения</w:t>
            </w:r>
          </w:p>
        </w:tc>
      </w:tr>
    </w:tbl>
    <w:p w:rsidR="004D033A" w:rsidRDefault="004D033A" w:rsidP="00032F90">
      <w:pPr>
        <w:jc w:val="both"/>
        <w:rPr>
          <w:rFonts w:ascii="Arial" w:hAnsi="Arial" w:cs="Arial"/>
        </w:rPr>
      </w:pPr>
    </w:p>
    <w:p w:rsidR="004D033A" w:rsidRDefault="004D033A" w:rsidP="00032F90">
      <w:pPr>
        <w:jc w:val="both"/>
        <w:rPr>
          <w:rFonts w:ascii="Arial" w:hAnsi="Arial" w:cs="Arial"/>
        </w:rPr>
      </w:pPr>
    </w:p>
    <w:p w:rsidR="004D033A" w:rsidRDefault="004D033A" w:rsidP="00032F90">
      <w:pPr>
        <w:rPr>
          <w:rFonts w:ascii="Arial" w:hAnsi="Arial" w:cs="Arial"/>
        </w:rPr>
      </w:pPr>
    </w:p>
    <w:p w:rsidR="004D033A" w:rsidRDefault="004D033A" w:rsidP="00032F90">
      <w:pPr>
        <w:rPr>
          <w:rFonts w:ascii="Arial" w:hAnsi="Arial" w:cs="Arial"/>
        </w:rPr>
      </w:pPr>
    </w:p>
    <w:p w:rsidR="004D033A" w:rsidRDefault="004D033A" w:rsidP="00032F90">
      <w:pPr>
        <w:rPr>
          <w:rFonts w:ascii="Arial" w:hAnsi="Arial" w:cs="Arial"/>
        </w:rPr>
      </w:pPr>
    </w:p>
    <w:p w:rsidR="004D033A" w:rsidRDefault="004D033A" w:rsidP="00032F90">
      <w:pPr>
        <w:rPr>
          <w:rFonts w:ascii="Arial" w:hAnsi="Arial" w:cs="Arial"/>
        </w:rPr>
      </w:pPr>
    </w:p>
    <w:p w:rsidR="004D033A" w:rsidRDefault="004D033A" w:rsidP="00032F90">
      <w:pPr>
        <w:rPr>
          <w:rFonts w:ascii="Arial" w:hAnsi="Arial" w:cs="Arial"/>
        </w:rPr>
      </w:pPr>
    </w:p>
    <w:p w:rsidR="004D033A" w:rsidRDefault="004D033A" w:rsidP="00032F90">
      <w:pPr>
        <w:rPr>
          <w:rFonts w:ascii="Arial" w:hAnsi="Arial" w:cs="Arial"/>
        </w:rPr>
      </w:pPr>
    </w:p>
    <w:p w:rsidR="004D033A" w:rsidRDefault="004D033A" w:rsidP="00032F90">
      <w:pPr>
        <w:rPr>
          <w:rFonts w:ascii="Arial" w:hAnsi="Arial" w:cs="Arial"/>
        </w:rPr>
      </w:pPr>
    </w:p>
    <w:p w:rsidR="004D033A" w:rsidRDefault="004D033A" w:rsidP="00032F90">
      <w:pPr>
        <w:rPr>
          <w:rFonts w:ascii="Arial" w:hAnsi="Arial" w:cs="Arial"/>
        </w:rPr>
      </w:pPr>
    </w:p>
    <w:p w:rsidR="004D033A" w:rsidRDefault="004D033A" w:rsidP="00032F90">
      <w:pPr>
        <w:rPr>
          <w:rFonts w:ascii="Arial" w:hAnsi="Arial" w:cs="Arial"/>
        </w:rPr>
      </w:pPr>
    </w:p>
    <w:p w:rsidR="004D033A" w:rsidRDefault="004D033A" w:rsidP="00032F90">
      <w:pPr>
        <w:rPr>
          <w:rFonts w:ascii="Arial" w:hAnsi="Arial" w:cs="Arial"/>
        </w:rPr>
      </w:pPr>
    </w:p>
    <w:p w:rsidR="004D033A" w:rsidRDefault="004D033A" w:rsidP="00032F90">
      <w:pPr>
        <w:rPr>
          <w:rFonts w:ascii="Arial" w:hAnsi="Arial" w:cs="Arial"/>
        </w:rPr>
      </w:pPr>
    </w:p>
    <w:p w:rsidR="004D033A" w:rsidRDefault="004D033A" w:rsidP="00032F90">
      <w:pPr>
        <w:rPr>
          <w:rFonts w:ascii="Arial" w:hAnsi="Arial" w:cs="Arial"/>
        </w:rPr>
      </w:pPr>
    </w:p>
    <w:p w:rsidR="004D033A" w:rsidRDefault="004D033A" w:rsidP="00032F90">
      <w:pPr>
        <w:rPr>
          <w:rFonts w:ascii="Arial" w:hAnsi="Arial" w:cs="Arial"/>
        </w:rPr>
      </w:pPr>
    </w:p>
    <w:p w:rsidR="004D033A" w:rsidRDefault="004D033A" w:rsidP="00032F90">
      <w:pPr>
        <w:rPr>
          <w:rFonts w:ascii="Arial" w:hAnsi="Arial" w:cs="Arial"/>
        </w:rPr>
      </w:pPr>
    </w:p>
    <w:p w:rsidR="004D033A" w:rsidRDefault="004D033A" w:rsidP="00032F90">
      <w:pPr>
        <w:rPr>
          <w:rFonts w:ascii="Arial" w:hAnsi="Arial" w:cs="Arial"/>
        </w:rPr>
      </w:pPr>
    </w:p>
    <w:p w:rsidR="004D033A" w:rsidRDefault="004D033A" w:rsidP="00032F90">
      <w:pPr>
        <w:rPr>
          <w:rFonts w:ascii="Arial" w:hAnsi="Arial" w:cs="Arial"/>
        </w:rPr>
      </w:pPr>
    </w:p>
    <w:p w:rsidR="004D033A" w:rsidRDefault="004D033A" w:rsidP="00032F90">
      <w:pPr>
        <w:rPr>
          <w:rFonts w:ascii="Arial" w:hAnsi="Arial" w:cs="Arial"/>
        </w:rPr>
      </w:pPr>
    </w:p>
    <w:p w:rsidR="004D033A" w:rsidRDefault="004D033A"/>
    <w:sectPr w:rsidR="004D033A" w:rsidSect="007D5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327A2A2E"/>
    <w:multiLevelType w:val="hybridMultilevel"/>
    <w:tmpl w:val="B0B24F7E"/>
    <w:lvl w:ilvl="0" w:tplc="9A843EB2">
      <w:start w:val="1"/>
      <w:numFmt w:val="decimal"/>
      <w:lvlText w:val="%1."/>
      <w:lvlJc w:val="left"/>
      <w:pPr>
        <w:ind w:left="1125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2F90"/>
    <w:rsid w:val="000063F8"/>
    <w:rsid w:val="000129C2"/>
    <w:rsid w:val="00032F90"/>
    <w:rsid w:val="000E3C5E"/>
    <w:rsid w:val="001702AC"/>
    <w:rsid w:val="001A4A45"/>
    <w:rsid w:val="00231453"/>
    <w:rsid w:val="003822E0"/>
    <w:rsid w:val="003F318D"/>
    <w:rsid w:val="004A517B"/>
    <w:rsid w:val="004D033A"/>
    <w:rsid w:val="004E2FA3"/>
    <w:rsid w:val="00647D42"/>
    <w:rsid w:val="006510C6"/>
    <w:rsid w:val="006D3E09"/>
    <w:rsid w:val="00790701"/>
    <w:rsid w:val="007D5A36"/>
    <w:rsid w:val="008D6EFF"/>
    <w:rsid w:val="008F2405"/>
    <w:rsid w:val="009D2BB2"/>
    <w:rsid w:val="009D4EA2"/>
    <w:rsid w:val="00B90AE0"/>
    <w:rsid w:val="00C606C8"/>
    <w:rsid w:val="00C913F7"/>
    <w:rsid w:val="00C94BF0"/>
    <w:rsid w:val="00DE0F80"/>
    <w:rsid w:val="00E20016"/>
    <w:rsid w:val="00EC3FF7"/>
    <w:rsid w:val="00F10677"/>
    <w:rsid w:val="00F23CF6"/>
    <w:rsid w:val="00F240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F90"/>
    <w:pPr>
      <w:widowControl w:val="0"/>
      <w:suppressAutoHyphens/>
    </w:pPr>
    <w:rPr>
      <w:rFonts w:ascii="Times New Roman" w:hAnsi="Times New Roman"/>
      <w:kern w:val="2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2F90"/>
    <w:pPr>
      <w:keepNext/>
      <w:numPr>
        <w:numId w:val="2"/>
      </w:numPr>
      <w:autoSpaceDE w:val="0"/>
      <w:jc w:val="both"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32F90"/>
    <w:pPr>
      <w:keepNext/>
      <w:spacing w:before="240" w:after="60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2F90"/>
    <w:rPr>
      <w:rFonts w:ascii="Times New Roman" w:hAnsi="Times New Roman" w:cs="Times New Roman"/>
      <w:kern w:val="2"/>
      <w:sz w:val="24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2F90"/>
    <w:rPr>
      <w:rFonts w:ascii="Cambria" w:hAnsi="Cambria" w:cs="Cambria"/>
      <w:b/>
      <w:bCs/>
      <w:i/>
      <w:iCs/>
      <w:kern w:val="2"/>
      <w:sz w:val="25"/>
      <w:szCs w:val="25"/>
      <w:lang w:eastAsia="zh-CN"/>
    </w:rPr>
  </w:style>
  <w:style w:type="paragraph" w:styleId="Caption">
    <w:name w:val="caption"/>
    <w:basedOn w:val="Normal"/>
    <w:uiPriority w:val="99"/>
    <w:qFormat/>
    <w:rsid w:val="00032F90"/>
    <w:pPr>
      <w:suppressLineNumbers/>
      <w:spacing w:before="120" w:after="120"/>
    </w:pPr>
    <w:rPr>
      <w:i/>
      <w:iCs/>
    </w:rPr>
  </w:style>
  <w:style w:type="paragraph" w:styleId="BodyText">
    <w:name w:val="Body Text"/>
    <w:basedOn w:val="Normal"/>
    <w:link w:val="BodyTextChar"/>
    <w:uiPriority w:val="99"/>
    <w:semiHidden/>
    <w:rsid w:val="00032F9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32F90"/>
    <w:rPr>
      <w:rFonts w:ascii="Times New Roman" w:hAnsi="Times New Roman" w:cs="Times New Roman"/>
      <w:kern w:val="2"/>
      <w:sz w:val="24"/>
      <w:szCs w:val="24"/>
      <w:lang w:eastAsia="zh-CN"/>
    </w:rPr>
  </w:style>
  <w:style w:type="paragraph" w:styleId="List">
    <w:name w:val="List"/>
    <w:basedOn w:val="BodyText"/>
    <w:uiPriority w:val="99"/>
    <w:semiHidden/>
    <w:rsid w:val="00032F90"/>
  </w:style>
  <w:style w:type="paragraph" w:styleId="Subtitle">
    <w:name w:val="Subtitle"/>
    <w:basedOn w:val="Normal"/>
    <w:next w:val="Normal"/>
    <w:link w:val="SubtitleChar"/>
    <w:uiPriority w:val="99"/>
    <w:qFormat/>
    <w:rsid w:val="00032F90"/>
    <w:pPr>
      <w:widowControl/>
      <w:spacing w:line="480" w:lineRule="auto"/>
      <w:jc w:val="center"/>
    </w:pPr>
    <w:rPr>
      <w:rFonts w:ascii="Arial" w:hAnsi="Arial" w:cs="Arial"/>
      <w:b/>
      <w:bCs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032F90"/>
    <w:rPr>
      <w:rFonts w:ascii="Arial" w:hAnsi="Arial" w:cs="Arial"/>
      <w:b/>
      <w:bCs/>
      <w:kern w:val="2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032F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32F90"/>
    <w:rPr>
      <w:rFonts w:ascii="Tahoma" w:hAnsi="Tahoma" w:cs="Tahoma"/>
      <w:kern w:val="2"/>
      <w:sz w:val="14"/>
      <w:szCs w:val="14"/>
      <w:lang w:eastAsia="zh-CN"/>
    </w:rPr>
  </w:style>
  <w:style w:type="paragraph" w:customStyle="1" w:styleId="a">
    <w:name w:val="Заголовок"/>
    <w:basedOn w:val="Normal"/>
    <w:next w:val="BodyText"/>
    <w:uiPriority w:val="99"/>
    <w:rsid w:val="00032F90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1">
    <w:name w:val="Указатель1"/>
    <w:basedOn w:val="Normal"/>
    <w:uiPriority w:val="99"/>
    <w:rsid w:val="00032F90"/>
    <w:pPr>
      <w:suppressLineNumbers/>
    </w:pPr>
  </w:style>
  <w:style w:type="paragraph" w:customStyle="1" w:styleId="ConsPlusNormal">
    <w:name w:val="ConsPlusNormal"/>
    <w:uiPriority w:val="99"/>
    <w:rsid w:val="00032F90"/>
    <w:pPr>
      <w:widowControl w:val="0"/>
      <w:suppressAutoHyphens/>
      <w:autoSpaceDE w:val="0"/>
      <w:ind w:firstLine="720"/>
    </w:pPr>
    <w:rPr>
      <w:rFonts w:ascii="Arial" w:eastAsia="Times New Roman" w:hAnsi="Arial" w:cs="Arial"/>
      <w:kern w:val="2"/>
      <w:sz w:val="20"/>
      <w:szCs w:val="20"/>
      <w:lang w:eastAsia="zh-CN"/>
    </w:rPr>
  </w:style>
  <w:style w:type="paragraph" w:customStyle="1" w:styleId="a0">
    <w:name w:val="Содержимое таблицы"/>
    <w:basedOn w:val="Normal"/>
    <w:uiPriority w:val="99"/>
    <w:rsid w:val="00032F90"/>
    <w:pPr>
      <w:suppressLineNumbers/>
    </w:pPr>
  </w:style>
  <w:style w:type="paragraph" w:customStyle="1" w:styleId="a1">
    <w:name w:val="Заголовок таблицы"/>
    <w:basedOn w:val="a0"/>
    <w:uiPriority w:val="99"/>
    <w:rsid w:val="00032F90"/>
    <w:pPr>
      <w:jc w:val="center"/>
    </w:pPr>
    <w:rPr>
      <w:b/>
      <w:bCs/>
    </w:rPr>
  </w:style>
  <w:style w:type="paragraph" w:customStyle="1" w:styleId="WW-">
    <w:name w:val="WW-Заголовок"/>
    <w:basedOn w:val="Normal"/>
    <w:next w:val="Subtitle"/>
    <w:uiPriority w:val="99"/>
    <w:rsid w:val="00032F90"/>
    <w:pPr>
      <w:widowControl/>
      <w:jc w:val="center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032F90"/>
    <w:pPr>
      <w:widowControl w:val="0"/>
      <w:suppressAutoHyphens/>
      <w:autoSpaceDE w:val="0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bsatz-Standardschriftart">
    <w:name w:val="Absatz-Standardschriftart"/>
    <w:uiPriority w:val="99"/>
    <w:rsid w:val="00032F90"/>
  </w:style>
  <w:style w:type="character" w:customStyle="1" w:styleId="WW-Absatz-Standardschriftart">
    <w:name w:val="WW-Absatz-Standardschriftart"/>
    <w:uiPriority w:val="99"/>
    <w:rsid w:val="00032F90"/>
  </w:style>
  <w:style w:type="character" w:customStyle="1" w:styleId="WW-Absatz-Standardschriftart1">
    <w:name w:val="WW-Absatz-Standardschriftart1"/>
    <w:uiPriority w:val="99"/>
    <w:rsid w:val="00032F90"/>
  </w:style>
  <w:style w:type="character" w:customStyle="1" w:styleId="WW-Absatz-Standardschriftart11">
    <w:name w:val="WW-Absatz-Standardschriftart11"/>
    <w:uiPriority w:val="99"/>
    <w:rsid w:val="00032F90"/>
  </w:style>
  <w:style w:type="character" w:customStyle="1" w:styleId="a2">
    <w:name w:val="Символ нумерации"/>
    <w:uiPriority w:val="99"/>
    <w:rsid w:val="00032F90"/>
  </w:style>
  <w:style w:type="table" w:styleId="TableGrid">
    <w:name w:val="Table Grid"/>
    <w:basedOn w:val="TableNormal"/>
    <w:uiPriority w:val="99"/>
    <w:rsid w:val="00032F90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0063F8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797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</TotalTime>
  <Pages>6</Pages>
  <Words>1710</Words>
  <Characters>9748</Characters>
  <Application>Microsoft Office Outlook</Application>
  <DocSecurity>0</DocSecurity>
  <Lines>0</Lines>
  <Paragraphs>0</Paragraphs>
  <ScaleCrop>false</ScaleCrop>
  <Company>Администрация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</dc:creator>
  <cp:keywords/>
  <dc:description/>
  <cp:lastModifiedBy>USERn</cp:lastModifiedBy>
  <cp:revision>3</cp:revision>
  <dcterms:created xsi:type="dcterms:W3CDTF">2025-01-13T09:05:00Z</dcterms:created>
  <dcterms:modified xsi:type="dcterms:W3CDTF">2025-01-13T11:39:00Z</dcterms:modified>
</cp:coreProperties>
</file>